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699" w:rsidRPr="00CD1699" w:rsidRDefault="00CD1699" w:rsidP="00CD1699">
      <w:pPr>
        <w:jc w:val="center"/>
        <w:rPr>
          <w:rFonts w:ascii="Comic Sans MS" w:hAnsi="Comic Sans MS"/>
          <w:b/>
          <w:color w:val="00B0F0"/>
          <w:sz w:val="30"/>
          <w:szCs w:val="30"/>
        </w:rPr>
      </w:pPr>
      <w:r w:rsidRPr="00CD1699">
        <w:rPr>
          <w:rFonts w:ascii="Comic Sans MS" w:hAnsi="Comic Sans MS"/>
          <w:b/>
          <w:color w:val="00B0F0"/>
          <w:sz w:val="30"/>
          <w:szCs w:val="30"/>
        </w:rPr>
        <w:t>ÇOCUK ve KORKU</w:t>
      </w:r>
    </w:p>
    <w:p w:rsidR="00CD1699" w:rsidRPr="00CD1699" w:rsidRDefault="00CD1699" w:rsidP="00CD1699">
      <w:pPr>
        <w:jc w:val="center"/>
        <w:rPr>
          <w:rFonts w:ascii="Comic Sans MS" w:hAnsi="Comic Sans MS"/>
          <w:color w:val="00B0F0"/>
          <w:sz w:val="25"/>
          <w:szCs w:val="25"/>
        </w:rPr>
      </w:pPr>
    </w:p>
    <w:p w:rsidR="00CD1699" w:rsidRPr="009D27F8" w:rsidRDefault="00CD1699" w:rsidP="00CD1699">
      <w:pPr>
        <w:ind w:firstLine="708"/>
        <w:jc w:val="both"/>
        <w:rPr>
          <w:rFonts w:ascii="Comic Sans MS" w:hAnsi="Comic Sans MS"/>
        </w:rPr>
      </w:pPr>
      <w:r w:rsidRPr="009D27F8">
        <w:rPr>
          <w:rFonts w:ascii="Comic Sans MS" w:hAnsi="Comic Sans MS"/>
        </w:rPr>
        <w:t>Korku, tehlike karşısında oluşan, yaşamsal ve canlıyı korumaya yönelik bir tepkidir. Normal gelişimin bir parçası olduğu gibi, kişinin kendini tehlikelerden sakınmasını sağlar. Ayrıca, bebeklikten ergenliğe kadar sıkça rastlanılan bir durumdur. Araştırmalar gösteriyor ki, çocuklar gelişimlerinin bir döneminde, farklı derecelerde, yoğunluk ve sürelerde herhangi bir şeyden korkmaktadırlar.  Çocuğun gelişimi devam ettikçe korktuğu durum ve nesneler de, bulunduğu yaşa göre değişkenlik gösterir. Önemli olan nokta, bu korkunun süresi ve yaş dönemine uygun olup olmadığıdır.</w:t>
      </w:r>
    </w:p>
    <w:p w:rsidR="00CD1699" w:rsidRPr="009D27F8" w:rsidRDefault="00CD1699" w:rsidP="00CD1699">
      <w:pPr>
        <w:rPr>
          <w:rFonts w:ascii="Comic Sans MS" w:hAnsi="Comic Sans MS"/>
        </w:rPr>
      </w:pPr>
    </w:p>
    <w:p w:rsidR="00CD1699" w:rsidRPr="009D27F8" w:rsidRDefault="00CD1699" w:rsidP="00CD1699">
      <w:pPr>
        <w:rPr>
          <w:rFonts w:ascii="Comic Sans MS" w:hAnsi="Comic Sans MS"/>
          <w:b/>
          <w:color w:val="00B0F0"/>
        </w:rPr>
      </w:pPr>
      <w:r w:rsidRPr="009D27F8">
        <w:rPr>
          <w:rFonts w:ascii="Comic Sans MS" w:hAnsi="Comic Sans MS"/>
          <w:b/>
          <w:color w:val="00B0F0"/>
        </w:rPr>
        <w:t>Çocuklar Nelerden Korkarlar?</w:t>
      </w:r>
    </w:p>
    <w:p w:rsidR="00CD1699" w:rsidRPr="009D27F8" w:rsidRDefault="00CD1699" w:rsidP="00CD1699">
      <w:pPr>
        <w:rPr>
          <w:rFonts w:ascii="Comic Sans MS" w:hAnsi="Comic Sans MS"/>
        </w:rPr>
      </w:pPr>
    </w:p>
    <w:p w:rsidR="00CD1699" w:rsidRPr="009D27F8" w:rsidRDefault="00CD1699" w:rsidP="00CD1699">
      <w:pPr>
        <w:numPr>
          <w:ilvl w:val="0"/>
          <w:numId w:val="1"/>
        </w:numPr>
        <w:jc w:val="both"/>
        <w:rPr>
          <w:rFonts w:ascii="Comic Sans MS" w:hAnsi="Comic Sans MS"/>
        </w:rPr>
      </w:pPr>
      <w:r w:rsidRPr="009D27F8">
        <w:rPr>
          <w:rFonts w:ascii="Comic Sans MS" w:hAnsi="Comic Sans MS"/>
        </w:rPr>
        <w:t>Doğumdan sonraki ilk bir yılda bebekler, yüksek ve ani seslere duyarlıdır. Anne babadan ayrılma, yabancı kişiler ve yeni ortamlar birer korku kaynağıdır.</w:t>
      </w:r>
    </w:p>
    <w:p w:rsidR="00CD1699" w:rsidRPr="009D27F8" w:rsidRDefault="00CD1699" w:rsidP="00CD1699">
      <w:pPr>
        <w:numPr>
          <w:ilvl w:val="0"/>
          <w:numId w:val="1"/>
        </w:numPr>
        <w:jc w:val="both"/>
        <w:rPr>
          <w:rFonts w:ascii="Comic Sans MS" w:hAnsi="Comic Sans MS"/>
        </w:rPr>
      </w:pPr>
      <w:r w:rsidRPr="009D27F8">
        <w:rPr>
          <w:rFonts w:ascii="Comic Sans MS" w:hAnsi="Comic Sans MS"/>
        </w:rPr>
        <w:t xml:space="preserve">2-4 yaşlarında ayrılık ve kayıplara karşı çok duyarlıdırlar. Bu yaş çocuklarında yalnız kalma, karanlık, yılan ve köpek gibi hayvanlara karşı duyulan korkular belirgindir. </w:t>
      </w:r>
    </w:p>
    <w:p w:rsidR="00CD1699" w:rsidRPr="009D27F8" w:rsidRDefault="00CD1699" w:rsidP="00CD1699">
      <w:pPr>
        <w:numPr>
          <w:ilvl w:val="0"/>
          <w:numId w:val="1"/>
        </w:numPr>
        <w:jc w:val="both"/>
        <w:rPr>
          <w:rFonts w:ascii="Comic Sans MS" w:hAnsi="Comic Sans MS"/>
        </w:rPr>
      </w:pPr>
      <w:r w:rsidRPr="009D27F8">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59055</wp:posOffset>
            </wp:positionV>
            <wp:extent cx="1400175" cy="933450"/>
            <wp:effectExtent l="19050" t="0" r="9525" b="0"/>
            <wp:wrapSquare wrapText="bothSides"/>
            <wp:docPr id="11" name="Resim 11" descr="MCj043614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361450000[1]"/>
                    <pic:cNvPicPr>
                      <a:picLocks noChangeAspect="1" noChangeArrowheads="1"/>
                    </pic:cNvPicPr>
                  </pic:nvPicPr>
                  <pic:blipFill>
                    <a:blip r:embed="rId5"/>
                    <a:srcRect/>
                    <a:stretch>
                      <a:fillRect/>
                    </a:stretch>
                  </pic:blipFill>
                  <pic:spPr bwMode="auto">
                    <a:xfrm>
                      <a:off x="0" y="0"/>
                      <a:ext cx="1400175" cy="933450"/>
                    </a:xfrm>
                    <a:prstGeom prst="rect">
                      <a:avLst/>
                    </a:prstGeom>
                    <a:noFill/>
                    <a:ln w="9525">
                      <a:noFill/>
                      <a:miter lim="800000"/>
                      <a:headEnd/>
                      <a:tailEnd/>
                    </a:ln>
                  </pic:spPr>
                </pic:pic>
              </a:graphicData>
            </a:graphic>
          </wp:anchor>
        </w:drawing>
      </w:r>
      <w:r w:rsidRPr="009D27F8">
        <w:rPr>
          <w:rFonts w:ascii="Comic Sans MS" w:hAnsi="Comic Sans MS"/>
        </w:rPr>
        <w:t xml:space="preserve">Okul öncesi çocuklar da, karanlıktan ve hayali yaratıklardan, hırsızlardan, kendilerini kaçıracak kişilerden korkarlar. </w:t>
      </w:r>
    </w:p>
    <w:p w:rsidR="00CD1699" w:rsidRPr="009D27F8" w:rsidRDefault="00CD1699" w:rsidP="00CD1699">
      <w:pPr>
        <w:numPr>
          <w:ilvl w:val="0"/>
          <w:numId w:val="1"/>
        </w:numPr>
        <w:jc w:val="both"/>
        <w:rPr>
          <w:rFonts w:ascii="Comic Sans MS" w:hAnsi="Comic Sans MS"/>
        </w:rPr>
      </w:pPr>
      <w:r w:rsidRPr="009D27F8">
        <w:rPr>
          <w:rFonts w:ascii="Comic Sans MS" w:hAnsi="Comic Sans MS"/>
        </w:rPr>
        <w:t xml:space="preserve">6 yaşından sonra, okul korkuları, performans korkuları gibi daha gerçekçi korkular baş gösterir. Okulla ilgili korkular ileriki dönemlerde de devam edebilir. Sosyal korkular ve vücuda gelebilecek zararla ilgili korkular ön plana çıkar. Bu sırada hayali yaratıklarla ilgili korkular gittikçe azalır. </w:t>
      </w:r>
    </w:p>
    <w:p w:rsidR="00CD1699" w:rsidRPr="009D27F8" w:rsidRDefault="00CD1699" w:rsidP="00CD1699">
      <w:pPr>
        <w:rPr>
          <w:rFonts w:ascii="Comic Sans MS" w:hAnsi="Comic Sans MS"/>
        </w:rPr>
      </w:pPr>
    </w:p>
    <w:p w:rsidR="00CD1699" w:rsidRPr="009D27F8" w:rsidRDefault="00CD1699" w:rsidP="00CD1699">
      <w:pPr>
        <w:rPr>
          <w:rFonts w:ascii="Comic Sans MS" w:hAnsi="Comic Sans MS"/>
          <w:b/>
          <w:color w:val="00B0F0"/>
        </w:rPr>
      </w:pPr>
      <w:r w:rsidRPr="009D27F8">
        <w:rPr>
          <w:rFonts w:ascii="Comic Sans MS" w:hAnsi="Comic Sans MS"/>
          <w:b/>
          <w:color w:val="00B0F0"/>
        </w:rPr>
        <w:t>Korkular Nasıl Ortaya Çıkar?</w:t>
      </w:r>
    </w:p>
    <w:p w:rsidR="00D02E7E" w:rsidRPr="009D27F8" w:rsidRDefault="00CD1699" w:rsidP="00CD1699">
      <w:pPr>
        <w:rPr>
          <w:rFonts w:ascii="Comic Sans MS" w:hAnsi="Comic Sans MS"/>
        </w:rPr>
      </w:pPr>
      <w:r w:rsidRPr="009D27F8">
        <w:rPr>
          <w:rFonts w:ascii="Comic Sans MS" w:hAnsi="Comic Sans MS"/>
        </w:rPr>
        <w:t xml:space="preserve">Korkunun ortaya çıkmasında birkaç faktör etkilidir. Bunlardan </w:t>
      </w:r>
      <w:proofErr w:type="spellStart"/>
      <w:r w:rsidRPr="009D27F8">
        <w:rPr>
          <w:rFonts w:ascii="Comic Sans MS" w:hAnsi="Comic Sans MS"/>
        </w:rPr>
        <w:t>başlıcası</w:t>
      </w:r>
      <w:proofErr w:type="spellEnd"/>
      <w:r w:rsidRPr="009D27F8">
        <w:rPr>
          <w:rFonts w:ascii="Comic Sans MS" w:hAnsi="Comic Sans MS"/>
        </w:rPr>
        <w:t xml:space="preserve"> korkunun öğrenilmesidir. Çocuklar, büyürken anne ve babalarını çok dikkatli bir şekilde gözlemlerler. Onların olaylar karşısında verdikleri tepkileri taklit eder ve uygulamaya çalışırlar. Örneğin, o güne kadar köpeklerle çok fazla bir araya gelmemiş bir çocuğun köpekle ilgili herhangi bir düşüncesi veya duygusu yoktur, ama annesi her köpek gördüğünde  korkuyorsa çocuk da annesinin tepkilerini taklit edebilir. Böylece korku davranışı öğrenilmiş olur.</w:t>
      </w:r>
    </w:p>
    <w:p w:rsidR="00CD1699" w:rsidRPr="009D27F8" w:rsidRDefault="00CD1699" w:rsidP="00CD1699">
      <w:pPr>
        <w:pStyle w:val="NormalWeb"/>
        <w:spacing w:line="300" w:lineRule="atLeast"/>
        <w:ind w:firstLine="708"/>
        <w:jc w:val="both"/>
        <w:rPr>
          <w:rFonts w:ascii="Comic Sans MS" w:hAnsi="Comic Sans MS"/>
        </w:rPr>
      </w:pPr>
      <w:r w:rsidRPr="009D27F8">
        <w:rPr>
          <w:rFonts w:ascii="Comic Sans MS" w:hAnsi="Comic Sans MS"/>
          <w:noProof/>
        </w:rPr>
        <w:pict>
          <v:shapetype id="_x0000_t202" coordsize="21600,21600" o:spt="202" path="m,l,21600r21600,l21600,xe">
            <v:stroke joinstyle="miter"/>
            <v:path gradientshapeok="t" o:connecttype="rect"/>
          </v:shapetype>
          <v:shape id="_x0000_s1036" type="#_x0000_t202" style="position:absolute;left:0;text-align:left;margin-left:-12.3pt;margin-top:110.8pt;width:414pt;height:27pt;z-index:251661312" stroked="f">
            <v:textbox style="mso-next-textbox:#_x0000_s1036">
              <w:txbxContent>
                <w:p w:rsidR="00CD1699" w:rsidRPr="00D359F2" w:rsidRDefault="00CD1699" w:rsidP="00CD1699">
                  <w:pPr>
                    <w:rPr>
                      <w:sz w:val="22"/>
                      <w:szCs w:val="22"/>
                    </w:rPr>
                  </w:pPr>
                </w:p>
              </w:txbxContent>
            </v:textbox>
          </v:shape>
        </w:pict>
      </w:r>
      <w:r w:rsidRPr="009D27F8">
        <w:rPr>
          <w:rFonts w:ascii="Comic Sans MS" w:hAnsi="Comic Sans MS"/>
        </w:rPr>
        <w:t xml:space="preserve">Model almada aile tek kaynak değildir. Arkadaşlar, öğretmenler, televizyon, bilgisayar oyunları da alternatif etki kaynaklarıdır. Seyredilen bir filmin veya anlatılan bir </w:t>
      </w:r>
      <w:proofErr w:type="gramStart"/>
      <w:r w:rsidRPr="009D27F8">
        <w:rPr>
          <w:rFonts w:ascii="Comic Sans MS" w:hAnsi="Comic Sans MS"/>
        </w:rPr>
        <w:t>hikayenin</w:t>
      </w:r>
      <w:proofErr w:type="gramEnd"/>
      <w:r w:rsidRPr="009D27F8">
        <w:rPr>
          <w:rFonts w:ascii="Comic Sans MS" w:hAnsi="Comic Sans MS"/>
        </w:rPr>
        <w:t xml:space="preserve"> etkisinde kalma da görülebilir. Hayallerinde var olan yaratık, hayalet, canavar vs. gibi bir takım gerçek dışı varlıkların, en </w:t>
      </w:r>
      <w:r w:rsidRPr="009D27F8">
        <w:rPr>
          <w:rFonts w:ascii="Comic Sans MS" w:hAnsi="Comic Sans MS"/>
        </w:rPr>
        <w:lastRenderedPageBreak/>
        <w:t xml:space="preserve">korumasız oldukları uyku saatlerinde geleceklerini düşünüp uykuya dalmak istemez veya anne ve babalarıyla uyumak isterler. Bu noktada anne babanın tutumu çok önemlidir. Korkunun temelinde ne olduğunun anlaşılıp çözülmesi gerekir. Bunun için yanınızda yatmasına izin vermek yerine onun odasına giderek korkusuyla baş etmesi için destek olmak gerekir. </w:t>
      </w:r>
    </w:p>
    <w:p w:rsidR="00CD1699" w:rsidRPr="009D27F8" w:rsidRDefault="00CD1699" w:rsidP="00CD1699">
      <w:pPr>
        <w:pStyle w:val="NormalWeb"/>
        <w:spacing w:line="300" w:lineRule="atLeast"/>
        <w:ind w:firstLine="708"/>
        <w:jc w:val="both"/>
        <w:rPr>
          <w:rFonts w:ascii="Comic Sans MS" w:hAnsi="Comic Sans MS"/>
        </w:rPr>
      </w:pPr>
      <w:r w:rsidRPr="009D27F8">
        <w:rPr>
          <w:noProof/>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2860040</wp:posOffset>
            </wp:positionV>
            <wp:extent cx="1303020" cy="1219835"/>
            <wp:effectExtent l="19050" t="0" r="0" b="0"/>
            <wp:wrapSquare wrapText="bothSides"/>
            <wp:docPr id="13" name="Resim 13" descr="MCj042580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j04258080000[1]"/>
                    <pic:cNvPicPr>
                      <a:picLocks noChangeAspect="1" noChangeArrowheads="1"/>
                    </pic:cNvPicPr>
                  </pic:nvPicPr>
                  <pic:blipFill>
                    <a:blip r:embed="rId6"/>
                    <a:srcRect/>
                    <a:stretch>
                      <a:fillRect/>
                    </a:stretch>
                  </pic:blipFill>
                  <pic:spPr bwMode="auto">
                    <a:xfrm>
                      <a:off x="0" y="0"/>
                      <a:ext cx="1303020" cy="1219835"/>
                    </a:xfrm>
                    <a:prstGeom prst="rect">
                      <a:avLst/>
                    </a:prstGeom>
                    <a:noFill/>
                    <a:ln w="9525">
                      <a:noFill/>
                      <a:miter lim="800000"/>
                      <a:headEnd/>
                      <a:tailEnd/>
                    </a:ln>
                  </pic:spPr>
                </pic:pic>
              </a:graphicData>
            </a:graphic>
          </wp:anchor>
        </w:drawing>
      </w:r>
      <w:r w:rsidRPr="009D27F8">
        <w:rPr>
          <w:rFonts w:ascii="Comic Sans MS" w:hAnsi="Comic Sans MS"/>
        </w:rPr>
        <w:t>Doğuştan itibaren çevresel faktörlerden çok çabuk etkilenen bir çocuk daha kolay  korku reaksiyonu geliştirebilir ama asıl önemli olan aile çevresinde olaylara nasıl tepki verildiğidir. Çocuğu, yeni bir deneyim yaşadığı sırada endişeli ve gergin görünen anne durum hakkında farkında olmasa da negatif bir etki yapar. Örneğin okula yeni başlayan çocuğuna; okulda kendine dikkat et sakın sana vurmalarına izin verme, büyük sınıflar sana zarar verirse öğretmenine söyle gibi konuşmaları sıkça yapan anne zaten evden ayrılmaktan ve bilmediği bir ortama girmekten korkan çocuğunun bu duygusunu besler. Ayrıca büyütülen ortam fazla korumacı bir yapıdaysa çocuk değişik ortamlara girmekten çekinir ve/veya farklı şeyler deneneceği zaman korku duyar. Yaşına uygun sorumluluk ve özgürlükleri olan çocuklar ise farklı kişiler veya ortamlarda kendilerini tehdit altında hissetmediklerinden korku yerine merak duygusu taşırlar.</w:t>
      </w:r>
    </w:p>
    <w:p w:rsidR="00CD1699" w:rsidRPr="009D27F8" w:rsidRDefault="00CD1699" w:rsidP="00CD1699">
      <w:pPr>
        <w:pStyle w:val="NormalWeb"/>
        <w:spacing w:line="300" w:lineRule="atLeast"/>
        <w:ind w:firstLine="708"/>
        <w:jc w:val="both"/>
        <w:rPr>
          <w:rFonts w:ascii="Comic Sans MS" w:hAnsi="Comic Sans MS"/>
        </w:rPr>
      </w:pPr>
      <w:r w:rsidRPr="009D27F8">
        <w:rPr>
          <w:rFonts w:ascii="Comic Sans MS" w:hAnsi="Comic Sans MS"/>
        </w:rPr>
        <w:t xml:space="preserve">Saydığımız tüm bu faktörlerin yanı sıra erken çocukluk döneminde bazı durumlar ve davranışlar, çocuklarda korkuların gelişmesine sebep olabilir. Bunlar kısaca şöyle özetlenebilir: </w:t>
      </w:r>
    </w:p>
    <w:p w:rsidR="00CD1699" w:rsidRPr="009D27F8" w:rsidRDefault="00CD1699" w:rsidP="00CD1699">
      <w:pPr>
        <w:pStyle w:val="NormalWeb"/>
        <w:numPr>
          <w:ilvl w:val="0"/>
          <w:numId w:val="2"/>
        </w:numPr>
        <w:spacing w:line="300" w:lineRule="atLeast"/>
        <w:jc w:val="both"/>
        <w:rPr>
          <w:rFonts w:ascii="Comic Sans MS" w:hAnsi="Comic Sans MS"/>
        </w:rPr>
      </w:pPr>
      <w:r w:rsidRPr="009D27F8">
        <w:rPr>
          <w:rFonts w:ascii="Comic Sans MS" w:hAnsi="Comic Sans MS"/>
        </w:rPr>
        <w:t>Anne-babanın ya da onların yerine geçebilecek güvenilir bir kişinin yokluğu, belirsiz, sık ve uzun ayrılıklar.</w:t>
      </w:r>
    </w:p>
    <w:p w:rsidR="00CD1699" w:rsidRPr="009D27F8" w:rsidRDefault="00CD1699" w:rsidP="00CD1699">
      <w:pPr>
        <w:pStyle w:val="NormalWeb"/>
        <w:numPr>
          <w:ilvl w:val="0"/>
          <w:numId w:val="2"/>
        </w:numPr>
        <w:spacing w:line="300" w:lineRule="atLeast"/>
        <w:jc w:val="both"/>
        <w:rPr>
          <w:rFonts w:ascii="Comic Sans MS" w:hAnsi="Comic Sans MS"/>
        </w:rPr>
      </w:pPr>
      <w:r w:rsidRPr="009D27F8">
        <w:rPr>
          <w:rFonts w:ascii="Comic Sans MS" w:hAnsi="Comic Sans MS"/>
        </w:rPr>
        <w:t>Terk edilme tehdidi: Bu tür tehditler, çocuğun, anne-babasının temel sevgisinden ve onların kendisini koruyacaklarına dair yaptıkları sözsüz anlaşmadan şüphe duymasına neden olur. Örneğin “</w:t>
      </w:r>
      <w:proofErr w:type="gramStart"/>
      <w:r w:rsidRPr="009D27F8">
        <w:rPr>
          <w:rFonts w:ascii="Comic Sans MS" w:hAnsi="Comic Sans MS"/>
        </w:rPr>
        <w:t>……………….</w:t>
      </w:r>
      <w:proofErr w:type="gramEnd"/>
      <w:r w:rsidRPr="009D27F8">
        <w:rPr>
          <w:rFonts w:ascii="Comic Sans MS" w:hAnsi="Comic Sans MS"/>
        </w:rPr>
        <w:t xml:space="preserve"> </w:t>
      </w:r>
      <w:proofErr w:type="gramStart"/>
      <w:r w:rsidRPr="009D27F8">
        <w:rPr>
          <w:rFonts w:ascii="Comic Sans MS" w:hAnsi="Comic Sans MS"/>
        </w:rPr>
        <w:t>yapmazsan</w:t>
      </w:r>
      <w:proofErr w:type="gramEnd"/>
      <w:r w:rsidRPr="009D27F8">
        <w:rPr>
          <w:rFonts w:ascii="Comic Sans MS" w:hAnsi="Comic Sans MS"/>
        </w:rPr>
        <w:t xml:space="preserve"> seni bırakır giderim, annen olmam”  </w:t>
      </w:r>
    </w:p>
    <w:p w:rsidR="00CD1699" w:rsidRPr="009D27F8" w:rsidRDefault="00CD1699" w:rsidP="00CD1699">
      <w:pPr>
        <w:pStyle w:val="NormalWeb"/>
        <w:numPr>
          <w:ilvl w:val="0"/>
          <w:numId w:val="2"/>
        </w:numPr>
        <w:spacing w:line="300" w:lineRule="atLeast"/>
        <w:jc w:val="both"/>
        <w:rPr>
          <w:rFonts w:ascii="Comic Sans MS" w:hAnsi="Comic Sans MS"/>
        </w:rPr>
      </w:pPr>
      <w:proofErr w:type="gramStart"/>
      <w:r w:rsidRPr="009D27F8">
        <w:rPr>
          <w:rFonts w:ascii="Comic Sans MS" w:hAnsi="Comic Sans MS"/>
        </w:rPr>
        <w:t xml:space="preserve">Anne-babanın, çocuğun kendisinin tehlikeli olduğuna inandırması, onu suçlaması ve çocuğun anne-babasını incitip zarar verebileceğine inandırması. </w:t>
      </w:r>
      <w:proofErr w:type="gramEnd"/>
      <w:r w:rsidRPr="009D27F8">
        <w:rPr>
          <w:rFonts w:ascii="Comic Sans MS" w:hAnsi="Comic Sans MS"/>
        </w:rPr>
        <w:t>“sen beni öldüreceksin”, “hasta edeceksin”, “ gibi…</w:t>
      </w:r>
    </w:p>
    <w:p w:rsidR="00CD1699" w:rsidRPr="009D27F8" w:rsidRDefault="00CD1699" w:rsidP="00CD1699">
      <w:pPr>
        <w:pStyle w:val="NormalWeb"/>
        <w:numPr>
          <w:ilvl w:val="0"/>
          <w:numId w:val="2"/>
        </w:numPr>
        <w:spacing w:line="300" w:lineRule="atLeast"/>
        <w:jc w:val="both"/>
        <w:rPr>
          <w:rFonts w:ascii="Comic Sans MS" w:hAnsi="Comic Sans MS"/>
        </w:rPr>
      </w:pPr>
      <w:r w:rsidRPr="009D27F8">
        <w:rPr>
          <w:rFonts w:ascii="Comic Sans MS" w:hAnsi="Comic Sans MS"/>
        </w:rPr>
        <w:t xml:space="preserve">Tekrar eden fiziksel cezalar ya da fiziksel ceza ile tehdit etmek. </w:t>
      </w:r>
    </w:p>
    <w:p w:rsidR="00CD1699" w:rsidRPr="009D27F8" w:rsidRDefault="00CD1699" w:rsidP="00CD1699">
      <w:pPr>
        <w:pStyle w:val="NormalWeb"/>
        <w:numPr>
          <w:ilvl w:val="0"/>
          <w:numId w:val="2"/>
        </w:numPr>
        <w:spacing w:line="300" w:lineRule="atLeast"/>
        <w:jc w:val="both"/>
        <w:rPr>
          <w:rFonts w:ascii="Comic Sans MS" w:hAnsi="Comic Sans MS"/>
        </w:rPr>
      </w:pPr>
      <w:r w:rsidRPr="009D27F8">
        <w:rPr>
          <w:rFonts w:ascii="Comic Sans MS" w:hAnsi="Comic Sans MS"/>
        </w:rPr>
        <w:t xml:space="preserve">Çocuğa bakım veren kişinin sık </w:t>
      </w:r>
      <w:proofErr w:type="spellStart"/>
      <w:r w:rsidRPr="009D27F8">
        <w:rPr>
          <w:rFonts w:ascii="Comic Sans MS" w:hAnsi="Comic Sans MS"/>
        </w:rPr>
        <w:t>sık</w:t>
      </w:r>
      <w:proofErr w:type="spellEnd"/>
      <w:r w:rsidRPr="009D27F8">
        <w:rPr>
          <w:rFonts w:ascii="Comic Sans MS" w:hAnsi="Comic Sans MS"/>
        </w:rPr>
        <w:t xml:space="preserve"> değişmesi ve çocuğun bu değişikliğin nedenini anlayamaması onda korku uyandırır. Anne babanın çocuğun fiziksel sağlığına/dış dünyaya yönelik aşırı kaygısı Gerçek bir tehlike olmadığı halde sürekli olarak çocuğu uyarması ve “dikkat et” mesajını vererek önlem alması gereğini vurgulaması. </w:t>
      </w:r>
    </w:p>
    <w:p w:rsidR="00CD1699" w:rsidRPr="009D27F8" w:rsidRDefault="009D27F8" w:rsidP="00CD1699">
      <w:pPr>
        <w:pStyle w:val="NormalWeb"/>
        <w:numPr>
          <w:ilvl w:val="0"/>
          <w:numId w:val="2"/>
        </w:numPr>
        <w:spacing w:line="300" w:lineRule="atLeast"/>
        <w:jc w:val="both"/>
        <w:rPr>
          <w:rFonts w:ascii="Comic Sans MS" w:hAnsi="Comic Sans MS"/>
        </w:rPr>
      </w:pPr>
      <w:r w:rsidRPr="009D27F8">
        <w:rPr>
          <w:rFonts w:ascii="Comic Sans MS" w:hAnsi="Comic Sans MS"/>
          <w:noProof/>
        </w:rPr>
        <w:pict>
          <v:shape id="_x0000_s1038" type="#_x0000_t202" style="position:absolute;left:0;text-align:left;margin-left:-14.25pt;margin-top:117.1pt;width:414pt;height:27pt;z-index:251664384" stroked="f">
            <v:textbox style="mso-next-textbox:#_x0000_s1038">
              <w:txbxContent>
                <w:p w:rsidR="00CD1699" w:rsidRPr="00D359F2" w:rsidRDefault="00CD1699" w:rsidP="00CD1699">
                  <w:pPr>
                    <w:rPr>
                      <w:sz w:val="22"/>
                      <w:szCs w:val="22"/>
                    </w:rPr>
                  </w:pPr>
                </w:p>
              </w:txbxContent>
            </v:textbox>
          </v:shape>
        </w:pict>
      </w:r>
      <w:r w:rsidR="00CD1699" w:rsidRPr="009D27F8">
        <w:rPr>
          <w:rFonts w:ascii="Comic Sans MS" w:hAnsi="Comic Sans MS"/>
        </w:rPr>
        <w:t xml:space="preserve">Bazı anne babalar çocuklarının </w:t>
      </w:r>
      <w:proofErr w:type="gramStart"/>
      <w:r w:rsidR="00CD1699" w:rsidRPr="009D27F8">
        <w:rPr>
          <w:rFonts w:ascii="Comic Sans MS" w:hAnsi="Comic Sans MS"/>
        </w:rPr>
        <w:t>zekasını</w:t>
      </w:r>
      <w:proofErr w:type="gramEnd"/>
      <w:r w:rsidR="00CD1699" w:rsidRPr="009D27F8">
        <w:rPr>
          <w:rFonts w:ascii="Comic Sans MS" w:hAnsi="Comic Sans MS"/>
        </w:rPr>
        <w:t xml:space="preserve"> geliştirmekle çok ilgilidirler. Her fırsatta çocuğun bilgisini test ederler. Böylece çocuk öğrenmeyi, yaşa uygun </w:t>
      </w:r>
      <w:proofErr w:type="gramStart"/>
      <w:r w:rsidR="00CD1699" w:rsidRPr="009D27F8">
        <w:rPr>
          <w:rFonts w:ascii="Comic Sans MS" w:hAnsi="Comic Sans MS"/>
        </w:rPr>
        <w:t>becerilerle  baş</w:t>
      </w:r>
      <w:proofErr w:type="gramEnd"/>
      <w:r w:rsidR="00CD1699" w:rsidRPr="009D27F8">
        <w:rPr>
          <w:rFonts w:ascii="Comic Sans MS" w:hAnsi="Comic Sans MS"/>
        </w:rPr>
        <w:t xml:space="preserve"> etme hazzı olarak değil, anne – babanın onayını alma ile birleştirir ve başarı kaygısı nedeniyle okul korkusu yaşayabilir. </w:t>
      </w:r>
    </w:p>
    <w:p w:rsidR="00CD1699" w:rsidRPr="009D27F8" w:rsidRDefault="00CD1699" w:rsidP="00CD1699">
      <w:pPr>
        <w:pStyle w:val="NormalWeb"/>
        <w:spacing w:line="300" w:lineRule="atLeast"/>
        <w:jc w:val="both"/>
        <w:rPr>
          <w:rFonts w:ascii="Comic Sans MS" w:hAnsi="Comic Sans MS"/>
          <w:b/>
          <w:color w:val="00B0F0"/>
        </w:rPr>
      </w:pPr>
      <w:r w:rsidRPr="009D27F8">
        <w:rPr>
          <w:rFonts w:ascii="Comic Sans MS" w:hAnsi="Comic Sans MS"/>
          <w:b/>
          <w:color w:val="00B0F0"/>
        </w:rPr>
        <w:lastRenderedPageBreak/>
        <w:t>Korkular Çocukları Ne Şekilde Etkiler?</w:t>
      </w:r>
    </w:p>
    <w:p w:rsidR="00CD1699" w:rsidRPr="009D27F8" w:rsidRDefault="00CD1699" w:rsidP="00CD1699">
      <w:pPr>
        <w:pStyle w:val="NormalWeb"/>
        <w:spacing w:line="300" w:lineRule="atLeast"/>
        <w:ind w:firstLine="708"/>
        <w:jc w:val="both"/>
        <w:rPr>
          <w:rFonts w:ascii="Comic Sans MS" w:hAnsi="Comic Sans MS"/>
        </w:rPr>
      </w:pPr>
      <w:r w:rsidRPr="009D27F8">
        <w:rPr>
          <w:rFonts w:ascii="Comic Sans MS" w:hAnsi="Comic Sans MS"/>
        </w:rPr>
        <w:t xml:space="preserve">Korku, çocuğun bedenini, düşüncelerini ve davranışlarını yoğun biçimde etkiler. Öncelikle birtakım </w:t>
      </w:r>
      <w:r w:rsidRPr="009D27F8">
        <w:rPr>
          <w:rFonts w:ascii="Comic Sans MS" w:hAnsi="Comic Sans MS"/>
          <w:u w:val="single"/>
        </w:rPr>
        <w:t>fiziksel belirtiler</w:t>
      </w:r>
      <w:r w:rsidRPr="009D27F8">
        <w:rPr>
          <w:rFonts w:ascii="Comic Sans MS" w:hAnsi="Comic Sans MS"/>
        </w:rPr>
        <w:t xml:space="preserve"> görülür. Kalp atımının hızlanması, soluk alışta hızlanma, ağızda kuruluk, kaslarda gerginlik, ellerde titreme ya da terleme gibi. Aslında tüm bunlar, korktuğumuz zaman vücudumuzu kaçmaya ya da savaşmaya hazırlayan normal tepkilerdir. </w:t>
      </w:r>
    </w:p>
    <w:p w:rsidR="00CD1699" w:rsidRPr="009D27F8" w:rsidRDefault="00CD1699" w:rsidP="00CD1699">
      <w:pPr>
        <w:pStyle w:val="NormalWeb"/>
        <w:spacing w:line="300" w:lineRule="atLeast"/>
        <w:ind w:firstLine="708"/>
        <w:jc w:val="both"/>
        <w:rPr>
          <w:rFonts w:ascii="Comic Sans MS" w:hAnsi="Comic Sans MS"/>
        </w:rPr>
      </w:pPr>
      <w:r w:rsidRPr="009D27F8">
        <w:rPr>
          <w:rFonts w:ascii="Comic Sans MS" w:hAnsi="Comic Sans MS"/>
          <w:u w:val="single"/>
        </w:rPr>
        <w:t>Bunların yanı sıra çocuğun düşünceleri de farklılaşabilir.</w:t>
      </w:r>
      <w:r w:rsidRPr="009D27F8">
        <w:rPr>
          <w:rFonts w:ascii="Comic Sans MS" w:hAnsi="Comic Sans MS"/>
        </w:rPr>
        <w:t xml:space="preserve"> Yapamayacağım, beceremeyeceğim gibi olumsuz beklentileri sıklaşır. Korkuları olan çocuklar var olan durumu abartır, felaket haline getirirler ve kendilerini çaresiz hissederler. Korkuları olan çocuklarda, olayları kontrol edilemez ve korkutucu görme eğilimi vardır. Korku geliştirmeye yatkın bir birey, diğer bireylere normal gelen bir uyaranı tehdit edici olarak algılayabilir. </w:t>
      </w:r>
    </w:p>
    <w:p w:rsidR="00CD1699" w:rsidRPr="009D27F8" w:rsidRDefault="00CD1699" w:rsidP="00CD1699">
      <w:pPr>
        <w:pStyle w:val="NormalWeb"/>
        <w:spacing w:line="300" w:lineRule="atLeast"/>
        <w:ind w:firstLine="708"/>
        <w:jc w:val="both"/>
        <w:rPr>
          <w:rFonts w:ascii="Comic Sans MS" w:hAnsi="Comic Sans MS"/>
        </w:rPr>
      </w:pPr>
      <w:r w:rsidRPr="009D27F8">
        <w:rPr>
          <w:noProof/>
        </w:rPr>
        <w:drawing>
          <wp:anchor distT="0" distB="0" distL="114300" distR="114300" simplePos="0" relativeHeight="251666432" behindDoc="0" locked="0" layoutInCell="1" allowOverlap="1">
            <wp:simplePos x="0" y="0"/>
            <wp:positionH relativeFrom="column">
              <wp:posOffset>3543300</wp:posOffset>
            </wp:positionH>
            <wp:positionV relativeFrom="paragraph">
              <wp:posOffset>1029335</wp:posOffset>
            </wp:positionV>
            <wp:extent cx="2560320" cy="1099185"/>
            <wp:effectExtent l="19050" t="0" r="0" b="0"/>
            <wp:wrapSquare wrapText="bothSides"/>
            <wp:docPr id="15" name="Resim 15" descr="MCj02315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2315870000[1]"/>
                    <pic:cNvPicPr>
                      <a:picLocks noChangeAspect="1" noChangeArrowheads="1"/>
                    </pic:cNvPicPr>
                  </pic:nvPicPr>
                  <pic:blipFill>
                    <a:blip r:embed="rId7"/>
                    <a:srcRect/>
                    <a:stretch>
                      <a:fillRect/>
                    </a:stretch>
                  </pic:blipFill>
                  <pic:spPr bwMode="auto">
                    <a:xfrm>
                      <a:off x="0" y="0"/>
                      <a:ext cx="2560320" cy="1099185"/>
                    </a:xfrm>
                    <a:prstGeom prst="rect">
                      <a:avLst/>
                    </a:prstGeom>
                    <a:noFill/>
                    <a:ln w="9525">
                      <a:noFill/>
                      <a:miter lim="800000"/>
                      <a:headEnd/>
                      <a:tailEnd/>
                    </a:ln>
                  </pic:spPr>
                </pic:pic>
              </a:graphicData>
            </a:graphic>
          </wp:anchor>
        </w:drawing>
      </w:r>
      <w:r w:rsidRPr="009D27F8">
        <w:rPr>
          <w:rFonts w:ascii="Comic Sans MS" w:hAnsi="Comic Sans MS"/>
          <w:u w:val="single"/>
        </w:rPr>
        <w:t>Davranış düzeyinde</w:t>
      </w:r>
      <w:r w:rsidRPr="009D27F8">
        <w:rPr>
          <w:rFonts w:ascii="Comic Sans MS" w:hAnsi="Comic Sans MS"/>
        </w:rPr>
        <w:t xml:space="preserve"> ise, kimi çocuklar korkulan uyarandan ya da ortamdan uzaklaşır, kaçar. Kimi çocuk savaşır, saldırgan davranışlar gösterir. Örneğin, bazen küçük çocuklar, korktuklarında öfkelenirler ve ısırma, itme, vurma gibi davranışlar gösterirler. </w:t>
      </w:r>
    </w:p>
    <w:p w:rsidR="00CD1699" w:rsidRPr="009D27F8" w:rsidRDefault="00CD1699" w:rsidP="00CD1699">
      <w:pPr>
        <w:pStyle w:val="NormalWeb"/>
        <w:spacing w:line="300" w:lineRule="atLeast"/>
        <w:ind w:firstLine="708"/>
        <w:jc w:val="both"/>
        <w:rPr>
          <w:rFonts w:ascii="Comic Sans MS" w:hAnsi="Comic Sans MS"/>
        </w:rPr>
      </w:pPr>
      <w:r w:rsidRPr="009D27F8">
        <w:rPr>
          <w:rFonts w:ascii="Comic Sans MS" w:hAnsi="Comic Sans MS"/>
        </w:rPr>
        <w:t>Çocuklar, çevrelerini tanıdıkça, beden güçleri ve zihinsel yetenekleri geliştikçe korkularını yenerler.</w:t>
      </w:r>
    </w:p>
    <w:p w:rsidR="00CD1699" w:rsidRPr="009D27F8" w:rsidRDefault="00CD1699" w:rsidP="00CD1699">
      <w:pPr>
        <w:pStyle w:val="NormalWeb"/>
        <w:spacing w:line="300" w:lineRule="atLeast"/>
        <w:jc w:val="both"/>
        <w:rPr>
          <w:rFonts w:ascii="Comic Sans MS" w:hAnsi="Comic Sans MS"/>
          <w:b/>
        </w:rPr>
      </w:pPr>
      <w:r w:rsidRPr="009D27F8">
        <w:rPr>
          <w:rFonts w:ascii="Comic Sans MS" w:hAnsi="Comic Sans MS"/>
          <w:b/>
        </w:rPr>
        <w:t xml:space="preserve">Çocuklara Nasıl Yardımcı Olacağız? </w:t>
      </w:r>
    </w:p>
    <w:p w:rsidR="00CD1699" w:rsidRPr="009D27F8" w:rsidRDefault="00CD1699" w:rsidP="00CD1699">
      <w:pPr>
        <w:pStyle w:val="NormalWeb"/>
        <w:spacing w:line="300" w:lineRule="atLeast"/>
        <w:ind w:firstLine="708"/>
        <w:jc w:val="both"/>
        <w:rPr>
          <w:rFonts w:ascii="Comic Sans MS" w:hAnsi="Comic Sans MS"/>
        </w:rPr>
      </w:pPr>
      <w:r w:rsidRPr="009D27F8">
        <w:rPr>
          <w:rFonts w:ascii="Comic Sans MS" w:hAnsi="Comic Sans MS"/>
        </w:rPr>
        <w:t>Anne ve babaların, çocuklarının yaşadığı korkuların daha ileriki yaşlara taşınmaması için dikkat edebilecekleri bazı noktalar vardır:</w:t>
      </w:r>
    </w:p>
    <w:p w:rsidR="00CD1699" w:rsidRPr="009D27F8" w:rsidRDefault="00CD1699" w:rsidP="00CD1699">
      <w:pPr>
        <w:numPr>
          <w:ilvl w:val="0"/>
          <w:numId w:val="3"/>
        </w:numPr>
        <w:spacing w:before="100" w:beforeAutospacing="1" w:after="100" w:afterAutospacing="1" w:line="300" w:lineRule="atLeast"/>
        <w:jc w:val="both"/>
        <w:rPr>
          <w:rFonts w:ascii="Comic Sans MS" w:hAnsi="Comic Sans MS"/>
        </w:rPr>
      </w:pPr>
      <w:r w:rsidRPr="009D27F8">
        <w:rPr>
          <w:rFonts w:ascii="Comic Sans MS" w:hAnsi="Comic Sans MS"/>
        </w:rPr>
        <w:t xml:space="preserve">Çocuğunuz kaç yaşında olursa olsun hissettiği korkuya karşı saygı gösterin. Bağırmak, alay etmek veya korkusunu yok farz etmek korku sürecinin uzamasına sebep olacaktır. </w:t>
      </w:r>
    </w:p>
    <w:p w:rsidR="00CD1699" w:rsidRPr="009D27F8" w:rsidRDefault="00CD1699" w:rsidP="00CD1699">
      <w:pPr>
        <w:numPr>
          <w:ilvl w:val="0"/>
          <w:numId w:val="3"/>
        </w:numPr>
        <w:spacing w:before="100" w:beforeAutospacing="1" w:after="100" w:afterAutospacing="1" w:line="300" w:lineRule="atLeast"/>
        <w:jc w:val="both"/>
        <w:rPr>
          <w:rFonts w:ascii="Comic Sans MS" w:hAnsi="Comic Sans MS"/>
        </w:rPr>
      </w:pPr>
      <w:r w:rsidRPr="009D27F8">
        <w:rPr>
          <w:rFonts w:ascii="Comic Sans MS" w:hAnsi="Comic Sans MS"/>
        </w:rPr>
        <w:t xml:space="preserve">Gevşeme tekniklerini öğrenip ona uygulatabilir ve sonra da kendisinin de yaparak gerilimini azaltmasını  sağlayabilirsiniz. Korkusunun ana kaynağını anlamaya çalışın. Ağlama veya kriz anları geçtikten sonra sakinleştiğinde bu konuyla ilgili sohbet edin ya da ondan duygularını anlatan bir resim yapmasını isteyin. </w:t>
      </w:r>
    </w:p>
    <w:p w:rsidR="00CD1699" w:rsidRPr="009D27F8" w:rsidRDefault="009D27F8" w:rsidP="00CD1699">
      <w:pPr>
        <w:numPr>
          <w:ilvl w:val="0"/>
          <w:numId w:val="3"/>
        </w:numPr>
        <w:spacing w:before="100" w:beforeAutospacing="1" w:after="100" w:afterAutospacing="1" w:line="300" w:lineRule="atLeast"/>
        <w:jc w:val="both"/>
        <w:rPr>
          <w:rFonts w:ascii="Comic Sans MS" w:hAnsi="Comic Sans MS"/>
        </w:rPr>
      </w:pPr>
      <w:r w:rsidRPr="009D27F8">
        <w:rPr>
          <w:rFonts w:ascii="Comic Sans MS" w:hAnsi="Comic Sans MS"/>
          <w:noProof/>
        </w:rPr>
        <w:pict>
          <v:shape id="_x0000_s1040" type="#_x0000_t202" style="position:absolute;left:0;text-align:left;margin-left:-14.25pt;margin-top:130.45pt;width:414pt;height:27pt;z-index:251667456" stroked="f">
            <v:textbox style="mso-next-textbox:#_x0000_s1040">
              <w:txbxContent>
                <w:p w:rsidR="00CD1699" w:rsidRPr="00CD1699" w:rsidRDefault="00CD1699" w:rsidP="00CD1699">
                  <w:pPr>
                    <w:rPr>
                      <w:szCs w:val="22"/>
                    </w:rPr>
                  </w:pPr>
                </w:p>
              </w:txbxContent>
            </v:textbox>
          </v:shape>
        </w:pict>
      </w:r>
      <w:r w:rsidR="00CD1699" w:rsidRPr="009D27F8">
        <w:rPr>
          <w:rFonts w:ascii="Comic Sans MS" w:hAnsi="Comic Sans MS"/>
        </w:rPr>
        <w:t xml:space="preserve">Beraberce </w:t>
      </w:r>
      <w:proofErr w:type="spellStart"/>
      <w:r w:rsidR="00CD1699" w:rsidRPr="009D27F8">
        <w:rPr>
          <w:rFonts w:ascii="Comic Sans MS" w:hAnsi="Comic Sans MS"/>
        </w:rPr>
        <w:t>deneyimleyebileceğiniz</w:t>
      </w:r>
      <w:proofErr w:type="spellEnd"/>
      <w:r w:rsidR="00CD1699" w:rsidRPr="009D27F8">
        <w:rPr>
          <w:rFonts w:ascii="Comic Sans MS" w:hAnsi="Comic Sans MS"/>
        </w:rPr>
        <w:t xml:space="preserve"> korkuları varsa yanında durarak ona destek olun ve bu süreci atlatmasını sağlayın. Örneğin, karanlıktan korkuyorsa el ele tutuşup beraberce karanlıkta durabilir ve ona bir şey olmadığının garantisini verebilirsiniz. </w:t>
      </w:r>
    </w:p>
    <w:p w:rsidR="00CD1699" w:rsidRPr="009D27F8" w:rsidRDefault="00CD1699" w:rsidP="00CD1699">
      <w:pPr>
        <w:numPr>
          <w:ilvl w:val="0"/>
          <w:numId w:val="3"/>
        </w:numPr>
        <w:spacing w:before="100" w:beforeAutospacing="1" w:after="100" w:afterAutospacing="1" w:line="300" w:lineRule="atLeast"/>
        <w:jc w:val="both"/>
        <w:rPr>
          <w:rFonts w:ascii="Comic Sans MS" w:hAnsi="Comic Sans MS"/>
        </w:rPr>
      </w:pPr>
      <w:r w:rsidRPr="009D27F8">
        <w:rPr>
          <w:rFonts w:ascii="Comic Sans MS" w:hAnsi="Comic Sans MS"/>
        </w:rPr>
        <w:lastRenderedPageBreak/>
        <w:t xml:space="preserve">Çocuk anne ve babasının endişesini rahatlıkla anlar. Bu sebeple korktuğu olay veya nesneler hakkında konuşurken sakin bir şekilde dinleyin, onun korkusunu tetikleyecek aşırı tepkiler vermekten kaçının. </w:t>
      </w:r>
    </w:p>
    <w:p w:rsidR="00CD1699" w:rsidRPr="009D27F8" w:rsidRDefault="00CD1699" w:rsidP="00CD1699">
      <w:pPr>
        <w:numPr>
          <w:ilvl w:val="0"/>
          <w:numId w:val="3"/>
        </w:numPr>
        <w:spacing w:before="100" w:beforeAutospacing="1" w:after="100" w:afterAutospacing="1" w:line="300" w:lineRule="atLeast"/>
        <w:jc w:val="both"/>
        <w:rPr>
          <w:rFonts w:ascii="Comic Sans MS" w:hAnsi="Comic Sans MS"/>
        </w:rPr>
      </w:pPr>
      <w:r w:rsidRPr="009D27F8">
        <w:rPr>
          <w:noProof/>
        </w:rPr>
        <w:drawing>
          <wp:anchor distT="0" distB="0" distL="114300" distR="114300" simplePos="0" relativeHeight="251669504" behindDoc="0" locked="0" layoutInCell="1" allowOverlap="1">
            <wp:simplePos x="0" y="0"/>
            <wp:positionH relativeFrom="column">
              <wp:posOffset>4686300</wp:posOffset>
            </wp:positionH>
            <wp:positionV relativeFrom="paragraph">
              <wp:posOffset>652780</wp:posOffset>
            </wp:positionV>
            <wp:extent cx="1276985" cy="1485900"/>
            <wp:effectExtent l="19050" t="0" r="0" b="0"/>
            <wp:wrapSquare wrapText="bothSides"/>
            <wp:docPr id="17" name="Resim 17" descr="MCj01393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j01393090000[1]"/>
                    <pic:cNvPicPr>
                      <a:picLocks noChangeAspect="1" noChangeArrowheads="1"/>
                    </pic:cNvPicPr>
                  </pic:nvPicPr>
                  <pic:blipFill>
                    <a:blip r:embed="rId8"/>
                    <a:srcRect/>
                    <a:stretch>
                      <a:fillRect/>
                    </a:stretch>
                  </pic:blipFill>
                  <pic:spPr bwMode="auto">
                    <a:xfrm>
                      <a:off x="0" y="0"/>
                      <a:ext cx="1276985" cy="1485900"/>
                    </a:xfrm>
                    <a:prstGeom prst="rect">
                      <a:avLst/>
                    </a:prstGeom>
                    <a:noFill/>
                    <a:ln w="9525">
                      <a:noFill/>
                      <a:miter lim="800000"/>
                      <a:headEnd/>
                      <a:tailEnd/>
                    </a:ln>
                  </pic:spPr>
                </pic:pic>
              </a:graphicData>
            </a:graphic>
          </wp:anchor>
        </w:drawing>
      </w:r>
      <w:r w:rsidRPr="009D27F8">
        <w:rPr>
          <w:rFonts w:ascii="Comic Sans MS" w:hAnsi="Comic Sans MS"/>
        </w:rPr>
        <w:t xml:space="preserve">Korktuğu nesnelerin mizahi yönlerini bulup onlarla dalga geçmesini sağlayabilirsiniz. Örneğin korktuğu canavarın resmini çizdirip süsleyerek komik bir hale sokabilirsiniz. </w:t>
      </w:r>
    </w:p>
    <w:p w:rsidR="00CD1699" w:rsidRPr="009D27F8" w:rsidRDefault="00CD1699" w:rsidP="00CD1699">
      <w:pPr>
        <w:numPr>
          <w:ilvl w:val="0"/>
          <w:numId w:val="3"/>
        </w:numPr>
        <w:spacing w:before="100" w:beforeAutospacing="1" w:after="100" w:afterAutospacing="1" w:line="300" w:lineRule="atLeast"/>
        <w:jc w:val="both"/>
        <w:rPr>
          <w:rFonts w:ascii="Comic Sans MS" w:hAnsi="Comic Sans MS"/>
        </w:rPr>
      </w:pPr>
      <w:r w:rsidRPr="009D27F8">
        <w:rPr>
          <w:rFonts w:ascii="Comic Sans MS" w:hAnsi="Comic Sans MS"/>
        </w:rPr>
        <w:t xml:space="preserve">Değişik ortamlara girmesine, kişilerle olmasına ve çevreyi tanımasına izin verebilir, çocuk bu yeni deneyimleri yaşarken çok fazla koruyucu olmadan onun bireyselleşmesine yardımcı olabilirsiniz. </w:t>
      </w:r>
    </w:p>
    <w:p w:rsidR="00CD1699" w:rsidRPr="009D27F8" w:rsidRDefault="00CD1699" w:rsidP="00CD1699">
      <w:pPr>
        <w:numPr>
          <w:ilvl w:val="0"/>
          <w:numId w:val="3"/>
        </w:numPr>
        <w:spacing w:before="100" w:beforeAutospacing="1" w:after="100" w:afterAutospacing="1" w:line="300" w:lineRule="atLeast"/>
        <w:jc w:val="both"/>
        <w:rPr>
          <w:rFonts w:ascii="Comic Sans MS" w:hAnsi="Comic Sans MS"/>
        </w:rPr>
      </w:pPr>
      <w:r w:rsidRPr="009D27F8">
        <w:rPr>
          <w:rFonts w:ascii="Comic Sans MS" w:hAnsi="Comic Sans MS"/>
        </w:rPr>
        <w:t xml:space="preserve">Çocuklara korkulu masallar anlatılması, korku filmleri izlemesine ve şiddet öğelerinin çokça yer aldığı bilgisayar oyunlarının oynamasına izin verilmesi de korkularının artmasına neden olabilmektedir. </w:t>
      </w:r>
    </w:p>
    <w:p w:rsidR="00CD1699" w:rsidRPr="009D27F8" w:rsidRDefault="00CD1699" w:rsidP="00CD1699">
      <w:pPr>
        <w:spacing w:before="100" w:beforeAutospacing="1" w:after="100" w:afterAutospacing="1" w:line="300" w:lineRule="atLeast"/>
        <w:ind w:firstLine="708"/>
        <w:jc w:val="both"/>
        <w:rPr>
          <w:rFonts w:ascii="Comic Sans MS" w:hAnsi="Comic Sans MS"/>
        </w:rPr>
      </w:pPr>
      <w:r w:rsidRPr="009D27F8">
        <w:rPr>
          <w:rFonts w:ascii="Comic Sans MS" w:hAnsi="Comic Sans MS"/>
          <w:b/>
          <w:i/>
        </w:rPr>
        <w:t>Sonuç olarak</w:t>
      </w:r>
      <w:r w:rsidRPr="009D27F8">
        <w:rPr>
          <w:rFonts w:ascii="Comic Sans MS" w:hAnsi="Comic Sans MS"/>
        </w:rPr>
        <w:t>, korkuların çocuklarda görülme şekilleri yaşla ve cinsiyetle değişir. Fakat her korku da “problem” olmayabilir ve zamanla azalır.  Anne babalar, çocuğun duygusal doğallığını kısıtlayan yoğun korku ve kaygılarının farkına vardıkça onu azaltmak için adım atabilirler.</w:t>
      </w:r>
    </w:p>
    <w:p w:rsidR="00CD1699" w:rsidRPr="009D27F8" w:rsidRDefault="00CD1699" w:rsidP="00CD1699">
      <w:pPr>
        <w:spacing w:before="100" w:beforeAutospacing="1" w:after="100" w:afterAutospacing="1" w:line="300" w:lineRule="atLeast"/>
        <w:ind w:firstLine="708"/>
        <w:jc w:val="both"/>
        <w:rPr>
          <w:rFonts w:ascii="Comic Sans MS" w:hAnsi="Comic Sans MS"/>
        </w:rPr>
      </w:pPr>
      <w:r w:rsidRPr="009D27F8">
        <w:rPr>
          <w:rFonts w:ascii="Comic Sans MS" w:hAnsi="Comic Sans MS"/>
        </w:rPr>
        <w:t>Daha fazla bilgi ve çocuğunuz ile ilgili paylaşım için ilgili psikolojik danışmana başvurabilirsiniz.</w:t>
      </w:r>
    </w:p>
    <w:p w:rsidR="00CD1699" w:rsidRPr="009D27F8" w:rsidRDefault="00CD1699" w:rsidP="00CD1699">
      <w:pPr>
        <w:spacing w:before="100" w:beforeAutospacing="1" w:after="100" w:afterAutospacing="1" w:line="300" w:lineRule="atLeast"/>
        <w:ind w:firstLine="708"/>
        <w:jc w:val="both"/>
        <w:rPr>
          <w:rFonts w:ascii="Comic Sans MS" w:hAnsi="Comic Sans MS"/>
        </w:rPr>
      </w:pPr>
      <w:r w:rsidRPr="009D27F8">
        <w:rPr>
          <w:rFonts w:ascii="Comic Sans MS" w:hAnsi="Comic Sans MS"/>
          <w:noProof/>
        </w:rPr>
        <w:pict>
          <v:shape id="_x0000_s1042" type="#_x0000_t202" style="position:absolute;left:0;text-align:left;margin-left:-22.85pt;margin-top:2.85pt;width:534pt;height:27pt;z-index:251671552" stroked="f">
            <v:textbox style="mso-next-textbox:#_x0000_s1042">
              <w:txbxContent>
                <w:p w:rsidR="00CD1699" w:rsidRPr="009D27F8" w:rsidRDefault="00CD1699" w:rsidP="00CD1699">
                  <w:pPr>
                    <w:rPr>
                      <w:i/>
                      <w:sz w:val="22"/>
                      <w:szCs w:val="22"/>
                    </w:rPr>
                  </w:pPr>
                  <w:r w:rsidRPr="009D27F8">
                    <w:rPr>
                      <w:rFonts w:ascii="Comic Sans MS" w:hAnsi="Comic Sans MS"/>
                      <w:i/>
                      <w:sz w:val="22"/>
                      <w:szCs w:val="22"/>
                    </w:rPr>
                    <w:t>©  Çağdaş Yaşam Öğretmen Nuriye Akman Anaokulu Psikolojik Danışma Ve Rehberlik Bölümü, 2015</w:t>
                  </w:r>
                </w:p>
                <w:p w:rsidR="00CD1699" w:rsidRPr="009D27F8" w:rsidRDefault="00CD1699" w:rsidP="00CD1699">
                  <w:pPr>
                    <w:rPr>
                      <w:i/>
                      <w:szCs w:val="22"/>
                    </w:rPr>
                  </w:pPr>
                </w:p>
              </w:txbxContent>
            </v:textbox>
          </v:shape>
        </w:pict>
      </w:r>
    </w:p>
    <w:p w:rsidR="00CD1699" w:rsidRPr="009D27F8" w:rsidRDefault="00CD1699" w:rsidP="00CD1699"/>
    <w:p w:rsidR="00CD1699" w:rsidRPr="009D27F8" w:rsidRDefault="00CD1699" w:rsidP="00CD1699">
      <w:pPr>
        <w:pStyle w:val="NormalWeb"/>
        <w:spacing w:line="300" w:lineRule="atLeast"/>
        <w:jc w:val="both"/>
        <w:rPr>
          <w:rFonts w:ascii="Comic Sans MS" w:hAnsi="Comic Sans MS"/>
        </w:rPr>
      </w:pPr>
    </w:p>
    <w:p w:rsidR="00CD1699" w:rsidRPr="009D27F8" w:rsidRDefault="00CD1699" w:rsidP="00CD1699">
      <w:pPr>
        <w:rPr>
          <w:rFonts w:ascii="Comic Sans MS" w:hAnsi="Comic Sans MS"/>
        </w:rPr>
      </w:pPr>
    </w:p>
    <w:p w:rsidR="00CD1699" w:rsidRPr="009D27F8" w:rsidRDefault="00CD1699" w:rsidP="00CD1699">
      <w:pPr>
        <w:rPr>
          <w:rFonts w:ascii="Comic Sans MS" w:hAnsi="Comic Sans MS"/>
        </w:rPr>
      </w:pPr>
    </w:p>
    <w:p w:rsidR="00CD1699" w:rsidRPr="009D27F8" w:rsidRDefault="00CD1699" w:rsidP="00CD1699">
      <w:pPr>
        <w:rPr>
          <w:rFonts w:ascii="Comic Sans MS" w:hAnsi="Comic Sans MS"/>
        </w:rPr>
      </w:pPr>
    </w:p>
    <w:p w:rsidR="00CD1699" w:rsidRPr="009D27F8" w:rsidRDefault="00CD1699" w:rsidP="00CD1699">
      <w:pPr>
        <w:rPr>
          <w:rFonts w:ascii="Comic Sans MS" w:hAnsi="Comic Sans MS"/>
        </w:rPr>
      </w:pPr>
    </w:p>
    <w:p w:rsidR="00CD1699" w:rsidRPr="009D27F8" w:rsidRDefault="00CD1699" w:rsidP="00CD1699"/>
    <w:sectPr w:rsidR="00CD1699" w:rsidRPr="009D27F8" w:rsidSect="00D02E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A2"/>
    <w:family w:val="swiss"/>
    <w:pitch w:val="variable"/>
    <w:sig w:usb0="E10002FF" w:usb1="4000ACFF" w:usb2="00000009" w:usb3="00000000" w:csb0="000001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AA"/>
      </v:shape>
    </w:pict>
  </w:numPicBullet>
  <w:abstractNum w:abstractNumId="0">
    <w:nsid w:val="073D6519"/>
    <w:multiLevelType w:val="hybridMultilevel"/>
    <w:tmpl w:val="7C3A4882"/>
    <w:lvl w:ilvl="0" w:tplc="041F0007">
      <w:start w:val="1"/>
      <w:numFmt w:val="bullet"/>
      <w:lvlText w:val=""/>
      <w:lvlPicBulletId w:val="0"/>
      <w:lvlJc w:val="left"/>
      <w:pPr>
        <w:tabs>
          <w:tab w:val="num" w:pos="1155"/>
        </w:tabs>
        <w:ind w:left="1155" w:hanging="360"/>
      </w:pPr>
      <w:rPr>
        <w:rFonts w:ascii="Symbol" w:hAnsi="Symbol" w:hint="default"/>
      </w:rPr>
    </w:lvl>
    <w:lvl w:ilvl="1" w:tplc="041F0003" w:tentative="1">
      <w:start w:val="1"/>
      <w:numFmt w:val="bullet"/>
      <w:lvlText w:val="o"/>
      <w:lvlJc w:val="left"/>
      <w:pPr>
        <w:tabs>
          <w:tab w:val="num" w:pos="1875"/>
        </w:tabs>
        <w:ind w:left="1875" w:hanging="360"/>
      </w:pPr>
      <w:rPr>
        <w:rFonts w:ascii="Courier New" w:hAnsi="Courier New" w:cs="Courier New" w:hint="default"/>
      </w:rPr>
    </w:lvl>
    <w:lvl w:ilvl="2" w:tplc="041F0005" w:tentative="1">
      <w:start w:val="1"/>
      <w:numFmt w:val="bullet"/>
      <w:lvlText w:val=""/>
      <w:lvlJc w:val="left"/>
      <w:pPr>
        <w:tabs>
          <w:tab w:val="num" w:pos="2595"/>
        </w:tabs>
        <w:ind w:left="2595" w:hanging="360"/>
      </w:pPr>
      <w:rPr>
        <w:rFonts w:ascii="Wingdings" w:hAnsi="Wingdings" w:hint="default"/>
      </w:rPr>
    </w:lvl>
    <w:lvl w:ilvl="3" w:tplc="041F0001" w:tentative="1">
      <w:start w:val="1"/>
      <w:numFmt w:val="bullet"/>
      <w:lvlText w:val=""/>
      <w:lvlJc w:val="left"/>
      <w:pPr>
        <w:tabs>
          <w:tab w:val="num" w:pos="3315"/>
        </w:tabs>
        <w:ind w:left="3315" w:hanging="360"/>
      </w:pPr>
      <w:rPr>
        <w:rFonts w:ascii="Symbol" w:hAnsi="Symbol" w:hint="default"/>
      </w:rPr>
    </w:lvl>
    <w:lvl w:ilvl="4" w:tplc="041F0003" w:tentative="1">
      <w:start w:val="1"/>
      <w:numFmt w:val="bullet"/>
      <w:lvlText w:val="o"/>
      <w:lvlJc w:val="left"/>
      <w:pPr>
        <w:tabs>
          <w:tab w:val="num" w:pos="4035"/>
        </w:tabs>
        <w:ind w:left="4035" w:hanging="360"/>
      </w:pPr>
      <w:rPr>
        <w:rFonts w:ascii="Courier New" w:hAnsi="Courier New" w:cs="Courier New" w:hint="default"/>
      </w:rPr>
    </w:lvl>
    <w:lvl w:ilvl="5" w:tplc="041F0005" w:tentative="1">
      <w:start w:val="1"/>
      <w:numFmt w:val="bullet"/>
      <w:lvlText w:val=""/>
      <w:lvlJc w:val="left"/>
      <w:pPr>
        <w:tabs>
          <w:tab w:val="num" w:pos="4755"/>
        </w:tabs>
        <w:ind w:left="4755" w:hanging="360"/>
      </w:pPr>
      <w:rPr>
        <w:rFonts w:ascii="Wingdings" w:hAnsi="Wingdings" w:hint="default"/>
      </w:rPr>
    </w:lvl>
    <w:lvl w:ilvl="6" w:tplc="041F0001" w:tentative="1">
      <w:start w:val="1"/>
      <w:numFmt w:val="bullet"/>
      <w:lvlText w:val=""/>
      <w:lvlJc w:val="left"/>
      <w:pPr>
        <w:tabs>
          <w:tab w:val="num" w:pos="5475"/>
        </w:tabs>
        <w:ind w:left="5475" w:hanging="360"/>
      </w:pPr>
      <w:rPr>
        <w:rFonts w:ascii="Symbol" w:hAnsi="Symbol" w:hint="default"/>
      </w:rPr>
    </w:lvl>
    <w:lvl w:ilvl="7" w:tplc="041F0003" w:tentative="1">
      <w:start w:val="1"/>
      <w:numFmt w:val="bullet"/>
      <w:lvlText w:val="o"/>
      <w:lvlJc w:val="left"/>
      <w:pPr>
        <w:tabs>
          <w:tab w:val="num" w:pos="6195"/>
        </w:tabs>
        <w:ind w:left="6195" w:hanging="360"/>
      </w:pPr>
      <w:rPr>
        <w:rFonts w:ascii="Courier New" w:hAnsi="Courier New" w:cs="Courier New" w:hint="default"/>
      </w:rPr>
    </w:lvl>
    <w:lvl w:ilvl="8" w:tplc="041F0005" w:tentative="1">
      <w:start w:val="1"/>
      <w:numFmt w:val="bullet"/>
      <w:lvlText w:val=""/>
      <w:lvlJc w:val="left"/>
      <w:pPr>
        <w:tabs>
          <w:tab w:val="num" w:pos="6915"/>
        </w:tabs>
        <w:ind w:left="6915" w:hanging="360"/>
      </w:pPr>
      <w:rPr>
        <w:rFonts w:ascii="Wingdings" w:hAnsi="Wingdings" w:hint="default"/>
      </w:rPr>
    </w:lvl>
  </w:abstractNum>
  <w:abstractNum w:abstractNumId="1">
    <w:nsid w:val="088636D9"/>
    <w:multiLevelType w:val="hybridMultilevel"/>
    <w:tmpl w:val="E716BD4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3C110EAA"/>
    <w:multiLevelType w:val="hybridMultilevel"/>
    <w:tmpl w:val="7994C53E"/>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60BB2481"/>
    <w:multiLevelType w:val="hybridMultilevel"/>
    <w:tmpl w:val="6374EFFA"/>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1699"/>
    <w:rsid w:val="002858A4"/>
    <w:rsid w:val="009D27F8"/>
    <w:rsid w:val="00CD1699"/>
    <w:rsid w:val="00D02E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D1699"/>
    <w:pPr>
      <w:spacing w:before="100" w:beforeAutospacing="1" w:after="100" w:afterAutospacing="1"/>
    </w:pPr>
  </w:style>
  <w:style w:type="character" w:styleId="Kpr">
    <w:name w:val="Hyperlink"/>
    <w:basedOn w:val="VarsaylanParagrafYazTipi"/>
    <w:rsid w:val="00CD16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1221</Words>
  <Characters>6966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Hp-Laptop</dc:creator>
  <cp:lastModifiedBy>Hp-Laptop</cp:lastModifiedBy>
  <cp:revision>1</cp:revision>
  <dcterms:created xsi:type="dcterms:W3CDTF">2015-10-08T10:38:00Z</dcterms:created>
  <dcterms:modified xsi:type="dcterms:W3CDTF">2015-10-08T10:52:00Z</dcterms:modified>
</cp:coreProperties>
</file>